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E6" w:rsidRPr="00534DE6" w:rsidRDefault="00B52507" w:rsidP="00534DE6">
      <w:pPr>
        <w:jc w:val="center"/>
        <w:rPr>
          <w:rFonts w:ascii="Times New Roman" w:hAnsi="Times New Roman" w:cs="Times New Roman"/>
          <w:b/>
          <w:sz w:val="44"/>
          <w:u w:val="single"/>
        </w:rPr>
      </w:pPr>
      <w:r>
        <w:rPr>
          <w:rFonts w:ascii="Times New Roman" w:hAnsi="Times New Roman" w:cs="Times New Roman"/>
          <w:b/>
          <w:sz w:val="44"/>
          <w:u w:val="single"/>
        </w:rPr>
        <w:t xml:space="preserve">FINAL </w:t>
      </w:r>
      <w:r w:rsidR="00B00DD6" w:rsidRPr="00B00DD6">
        <w:rPr>
          <w:rFonts w:ascii="Times New Roman" w:hAnsi="Times New Roman" w:cs="Times New Roman"/>
          <w:b/>
          <w:sz w:val="44"/>
          <w:u w:val="single"/>
        </w:rPr>
        <w:t>PUBLIC NOTICE</w:t>
      </w:r>
    </w:p>
    <w:p w:rsidR="00B00DD6" w:rsidRDefault="00534DE6" w:rsidP="00C30D20">
      <w:pPr>
        <w:jc w:val="both"/>
        <w:rPr>
          <w:rFonts w:ascii="Times New Roman" w:hAnsi="Times New Roman" w:cs="Times New Roman"/>
          <w:sz w:val="24"/>
        </w:rPr>
      </w:pPr>
      <w:r w:rsidRPr="00F875DD">
        <w:rPr>
          <w:rFonts w:ascii="Times New Roman" w:hAnsi="Times New Roman" w:cs="Times New Roman"/>
          <w:sz w:val="24"/>
        </w:rPr>
        <w:t xml:space="preserve">The City of </w:t>
      </w:r>
      <w:r w:rsidR="00F875DD" w:rsidRPr="00F875DD">
        <w:rPr>
          <w:rFonts w:ascii="Times New Roman" w:hAnsi="Times New Roman" w:cs="Times New Roman"/>
          <w:sz w:val="24"/>
        </w:rPr>
        <w:t>Decatur</w:t>
      </w:r>
      <w:r w:rsidR="0023690B" w:rsidRPr="00F875DD">
        <w:rPr>
          <w:rFonts w:ascii="Times New Roman" w:hAnsi="Times New Roman" w:cs="Times New Roman"/>
          <w:sz w:val="24"/>
        </w:rPr>
        <w:t xml:space="preserve"> </w:t>
      </w:r>
      <w:r w:rsidR="00B00DD6" w:rsidRPr="00F875DD">
        <w:rPr>
          <w:rFonts w:ascii="Times New Roman" w:hAnsi="Times New Roman" w:cs="Times New Roman"/>
          <w:sz w:val="24"/>
        </w:rPr>
        <w:t>has applied for Federal Emergency Management Agency (FEMA) Hazard Mitigation Grant Program (HMGP) funding</w:t>
      </w:r>
      <w:r w:rsidR="00B00DD6">
        <w:rPr>
          <w:rFonts w:ascii="Times New Roman" w:hAnsi="Times New Roman" w:cs="Times New Roman"/>
          <w:sz w:val="24"/>
        </w:rPr>
        <w:t xml:space="preserve"> through the Georgia Emergency Management</w:t>
      </w:r>
      <w:r w:rsidR="00DD25BB">
        <w:rPr>
          <w:rFonts w:ascii="Times New Roman" w:hAnsi="Times New Roman" w:cs="Times New Roman"/>
          <w:sz w:val="24"/>
        </w:rPr>
        <w:t xml:space="preserve"> and Homeland Security</w:t>
      </w:r>
      <w:r w:rsidR="00B00DD6">
        <w:rPr>
          <w:rFonts w:ascii="Times New Roman" w:hAnsi="Times New Roman" w:cs="Times New Roman"/>
          <w:sz w:val="24"/>
        </w:rPr>
        <w:t xml:space="preserve"> Agency (GEM</w:t>
      </w:r>
      <w:r w:rsidR="00DD25BB">
        <w:rPr>
          <w:rFonts w:ascii="Times New Roman" w:hAnsi="Times New Roman" w:cs="Times New Roman"/>
          <w:sz w:val="24"/>
        </w:rPr>
        <w:t>A/HS</w:t>
      </w:r>
      <w:r w:rsidR="00B00DD6">
        <w:rPr>
          <w:rFonts w:ascii="Times New Roman" w:hAnsi="Times New Roman" w:cs="Times New Roman"/>
          <w:sz w:val="24"/>
        </w:rPr>
        <w:t>) as a sub-</w:t>
      </w:r>
      <w:r w:rsidR="00C908CA">
        <w:rPr>
          <w:rFonts w:ascii="Times New Roman" w:hAnsi="Times New Roman" w:cs="Times New Roman"/>
          <w:sz w:val="24"/>
        </w:rPr>
        <w:t>recipient</w:t>
      </w:r>
      <w:r w:rsidR="00B00DD6">
        <w:rPr>
          <w:rFonts w:ascii="Times New Roman" w:hAnsi="Times New Roman" w:cs="Times New Roman"/>
          <w:sz w:val="24"/>
        </w:rPr>
        <w:t>.</w:t>
      </w:r>
    </w:p>
    <w:p w:rsidR="00B00DD6" w:rsidRDefault="00B00DD6" w:rsidP="00C30D20">
      <w:pPr>
        <w:jc w:val="both"/>
        <w:rPr>
          <w:rFonts w:ascii="Times New Roman" w:hAnsi="Times New Roman" w:cs="Times New Roman"/>
          <w:sz w:val="24"/>
        </w:rPr>
      </w:pPr>
      <w:r>
        <w:rPr>
          <w:rFonts w:ascii="Times New Roman" w:hAnsi="Times New Roman" w:cs="Times New Roman"/>
          <w:sz w:val="24"/>
        </w:rPr>
        <w:t xml:space="preserve">Under the National Environmental Policy Act (NEPA), federal actions must be reviewed and evaluated for feasible alternatives and for social, economic, historic, environmental, legal, and safety considerations. Under Executive Order (EO) 11988 and EO 11990, FEMA is required to consider alternatives to and to provide a public notice of any proposed actions in or affecting floodplains or wetlands. EO 12898 also requires FEMA to provide the opportunity for public participation in the planning process and to consider potential impacts to minority and low-income populations. </w:t>
      </w:r>
      <w:r w:rsidR="00EA2ADF">
        <w:rPr>
          <w:rFonts w:ascii="Times New Roman" w:hAnsi="Times New Roman" w:cs="Times New Roman"/>
          <w:sz w:val="24"/>
        </w:rPr>
        <w:t>This notice may also fulfill requirements under Section 106 of the National Historic Preservation Act (NHPA).</w:t>
      </w:r>
    </w:p>
    <w:p w:rsidR="00C30D20" w:rsidRPr="00A604B5" w:rsidRDefault="00B00DD6" w:rsidP="00A604B5">
      <w:pPr>
        <w:jc w:val="both"/>
        <w:rPr>
          <w:rFonts w:ascii="Times New Roman" w:hAnsi="Times New Roman" w:cs="Times New Roman"/>
          <w:sz w:val="24"/>
        </w:rPr>
      </w:pPr>
      <w:r>
        <w:rPr>
          <w:rFonts w:ascii="Times New Roman" w:hAnsi="Times New Roman" w:cs="Times New Roman"/>
          <w:sz w:val="24"/>
        </w:rPr>
        <w:t>Funding for the proposed project will be conditional upon compliance with all applicable federal, tribal, state, and local laws, regulations, floodplain standards, permit requirements and conditions.</w:t>
      </w:r>
    </w:p>
    <w:p w:rsidR="00B00DD6" w:rsidRPr="00F875DD" w:rsidRDefault="00B00DD6" w:rsidP="00B00DD6">
      <w:pPr>
        <w:rPr>
          <w:rFonts w:ascii="Times New Roman" w:hAnsi="Times New Roman" w:cs="Times New Roman"/>
          <w:sz w:val="24"/>
        </w:rPr>
      </w:pPr>
      <w:r w:rsidRPr="00C30D20">
        <w:rPr>
          <w:rFonts w:ascii="Times New Roman" w:hAnsi="Times New Roman" w:cs="Times New Roman"/>
          <w:b/>
          <w:sz w:val="24"/>
        </w:rPr>
        <w:t>Applicant</w:t>
      </w:r>
      <w:r w:rsidRPr="00F875DD">
        <w:rPr>
          <w:rFonts w:ascii="Times New Roman" w:hAnsi="Times New Roman" w:cs="Times New Roman"/>
          <w:b/>
          <w:sz w:val="24"/>
        </w:rPr>
        <w:t>:</w:t>
      </w:r>
      <w:r w:rsidR="001F3A09" w:rsidRPr="00F875DD">
        <w:rPr>
          <w:rFonts w:ascii="Times New Roman" w:hAnsi="Times New Roman" w:cs="Times New Roman"/>
          <w:sz w:val="24"/>
        </w:rPr>
        <w:t xml:space="preserve"> </w:t>
      </w:r>
      <w:r w:rsidR="00F875DD" w:rsidRPr="00F875DD">
        <w:rPr>
          <w:rFonts w:ascii="Times New Roman" w:hAnsi="Times New Roman" w:cs="Times New Roman"/>
          <w:sz w:val="24"/>
        </w:rPr>
        <w:t>The City of Decatur</w:t>
      </w:r>
    </w:p>
    <w:p w:rsidR="001F3A09" w:rsidRDefault="001F3A09" w:rsidP="00B00DD6">
      <w:pPr>
        <w:rPr>
          <w:rFonts w:ascii="Times New Roman" w:hAnsi="Times New Roman" w:cs="Times New Roman"/>
          <w:sz w:val="24"/>
        </w:rPr>
      </w:pPr>
      <w:r w:rsidRPr="00F875DD">
        <w:rPr>
          <w:rFonts w:ascii="Times New Roman" w:hAnsi="Times New Roman" w:cs="Times New Roman"/>
          <w:b/>
          <w:sz w:val="24"/>
        </w:rPr>
        <w:t>Project Title:</w:t>
      </w:r>
      <w:r w:rsidRPr="00F875DD">
        <w:rPr>
          <w:rFonts w:ascii="Times New Roman" w:hAnsi="Times New Roman" w:cs="Times New Roman"/>
          <w:sz w:val="24"/>
        </w:rPr>
        <w:t xml:space="preserve"> </w:t>
      </w:r>
      <w:r w:rsidR="00534DE6" w:rsidRPr="00F875DD">
        <w:rPr>
          <w:rFonts w:ascii="Times New Roman" w:hAnsi="Times New Roman" w:cs="Times New Roman"/>
          <w:sz w:val="24"/>
        </w:rPr>
        <w:t>DR-</w:t>
      </w:r>
      <w:r w:rsidR="00F875DD" w:rsidRPr="00F875DD">
        <w:rPr>
          <w:rFonts w:ascii="Times New Roman" w:hAnsi="Times New Roman" w:cs="Times New Roman"/>
          <w:sz w:val="24"/>
        </w:rPr>
        <w:t>4400 City of Decatur Project Acquisition Project</w:t>
      </w:r>
    </w:p>
    <w:p w:rsidR="001F3A09" w:rsidRDefault="001F3A09" w:rsidP="00A604B5">
      <w:pPr>
        <w:spacing w:after="0"/>
        <w:rPr>
          <w:rFonts w:ascii="Times New Roman" w:hAnsi="Times New Roman" w:cs="Times New Roman"/>
          <w:b/>
          <w:sz w:val="24"/>
        </w:rPr>
      </w:pPr>
      <w:r w:rsidRPr="00C30D20">
        <w:rPr>
          <w:rFonts w:ascii="Times New Roman" w:hAnsi="Times New Roman" w:cs="Times New Roman"/>
          <w:b/>
          <w:sz w:val="24"/>
        </w:rPr>
        <w:t>Location of Proposed Work</w:t>
      </w:r>
      <w:r w:rsidR="00A604B5">
        <w:rPr>
          <w:rFonts w:ascii="Times New Roman" w:hAnsi="Times New Roman" w:cs="Times New Roman"/>
          <w:b/>
          <w:sz w:val="24"/>
        </w:rPr>
        <w:t>:</w:t>
      </w:r>
    </w:p>
    <w:p w:rsidR="001F3A09" w:rsidRDefault="001F3A09" w:rsidP="00A604B5">
      <w:pPr>
        <w:spacing w:after="0"/>
        <w:rPr>
          <w:rFonts w:ascii="Times New Roman" w:hAnsi="Times New Roman" w:cs="Times New Roman"/>
          <w:sz w:val="24"/>
        </w:rPr>
      </w:pPr>
      <w:r>
        <w:rPr>
          <w:rFonts w:ascii="Times New Roman" w:hAnsi="Times New Roman" w:cs="Times New Roman"/>
          <w:sz w:val="24"/>
        </w:rPr>
        <w:tab/>
      </w:r>
      <w:r w:rsidRPr="00C30D20">
        <w:rPr>
          <w:rFonts w:ascii="Times New Roman" w:hAnsi="Times New Roman" w:cs="Times New Roman"/>
          <w:b/>
          <w:sz w:val="24"/>
        </w:rPr>
        <w:t>Name of Structure:</w:t>
      </w:r>
      <w:r>
        <w:rPr>
          <w:rFonts w:ascii="Times New Roman" w:hAnsi="Times New Roman" w:cs="Times New Roman"/>
          <w:sz w:val="24"/>
        </w:rPr>
        <w:t xml:space="preserve"> </w:t>
      </w:r>
      <w:r w:rsidR="00F875DD">
        <w:rPr>
          <w:rFonts w:ascii="Times New Roman" w:hAnsi="Times New Roman" w:cs="Times New Roman"/>
          <w:sz w:val="24"/>
        </w:rPr>
        <w:t xml:space="preserve">475 Landover Drive </w:t>
      </w:r>
      <w:r w:rsidR="00620261">
        <w:rPr>
          <w:rFonts w:ascii="Times New Roman" w:hAnsi="Times New Roman" w:cs="Times New Roman"/>
          <w:sz w:val="24"/>
        </w:rPr>
        <w:t xml:space="preserve">  </w:t>
      </w:r>
      <w:r w:rsidR="00D131E6">
        <w:rPr>
          <w:rFonts w:ascii="Times New Roman" w:hAnsi="Times New Roman" w:cs="Times New Roman"/>
          <w:sz w:val="24"/>
        </w:rPr>
        <w:t xml:space="preserve"> </w:t>
      </w:r>
    </w:p>
    <w:p w:rsidR="00F875DD" w:rsidRDefault="001F3A09" w:rsidP="00A604B5">
      <w:pPr>
        <w:spacing w:after="0"/>
        <w:rPr>
          <w:rFonts w:ascii="Times New Roman" w:hAnsi="Times New Roman" w:cs="Times New Roman"/>
          <w:sz w:val="24"/>
        </w:rPr>
      </w:pPr>
      <w:r>
        <w:rPr>
          <w:rFonts w:ascii="Times New Roman" w:hAnsi="Times New Roman" w:cs="Times New Roman"/>
          <w:sz w:val="24"/>
        </w:rPr>
        <w:tab/>
      </w:r>
      <w:r w:rsidRPr="00C30D20">
        <w:rPr>
          <w:rFonts w:ascii="Times New Roman" w:hAnsi="Times New Roman" w:cs="Times New Roman"/>
          <w:b/>
          <w:sz w:val="24"/>
        </w:rPr>
        <w:t xml:space="preserve">Address of </w:t>
      </w:r>
      <w:r w:rsidRPr="00B86914">
        <w:rPr>
          <w:rFonts w:ascii="Times New Roman" w:hAnsi="Times New Roman" w:cs="Times New Roman"/>
          <w:b/>
          <w:sz w:val="24"/>
        </w:rPr>
        <w:t>Structure:</w:t>
      </w:r>
      <w:r w:rsidRPr="00B86914">
        <w:rPr>
          <w:rFonts w:ascii="Times New Roman" w:hAnsi="Times New Roman" w:cs="Times New Roman"/>
          <w:sz w:val="24"/>
        </w:rPr>
        <w:t xml:space="preserve"> </w:t>
      </w:r>
      <w:r w:rsidR="00F875DD" w:rsidRPr="00B86914">
        <w:rPr>
          <w:rFonts w:ascii="Times New Roman" w:hAnsi="Times New Roman" w:cs="Times New Roman"/>
          <w:sz w:val="24"/>
        </w:rPr>
        <w:t>475 Landover Drive Decatur</w:t>
      </w:r>
      <w:r w:rsidR="0023690B" w:rsidRPr="00B86914">
        <w:rPr>
          <w:rFonts w:ascii="Times New Roman" w:hAnsi="Times New Roman" w:cs="Times New Roman"/>
          <w:sz w:val="24"/>
        </w:rPr>
        <w:t>,</w:t>
      </w:r>
      <w:r w:rsidR="00F875DD" w:rsidRPr="00B86914">
        <w:rPr>
          <w:rFonts w:ascii="Times New Roman" w:hAnsi="Times New Roman" w:cs="Times New Roman"/>
          <w:sz w:val="24"/>
        </w:rPr>
        <w:t xml:space="preserve"> </w:t>
      </w:r>
      <w:proofErr w:type="spellStart"/>
      <w:r w:rsidR="00F875DD" w:rsidRPr="00B86914">
        <w:rPr>
          <w:rFonts w:ascii="Times New Roman" w:hAnsi="Times New Roman" w:cs="Times New Roman"/>
          <w:sz w:val="24"/>
        </w:rPr>
        <w:t>Dekalb</w:t>
      </w:r>
      <w:proofErr w:type="spellEnd"/>
      <w:r w:rsidR="00F875DD" w:rsidRPr="00B86914">
        <w:rPr>
          <w:rFonts w:ascii="Times New Roman" w:hAnsi="Times New Roman" w:cs="Times New Roman"/>
          <w:sz w:val="24"/>
        </w:rPr>
        <w:t>, Georgia</w:t>
      </w:r>
      <w:r w:rsidR="0023690B" w:rsidRPr="00B86914">
        <w:rPr>
          <w:rFonts w:ascii="Times New Roman" w:hAnsi="Times New Roman" w:cs="Times New Roman"/>
          <w:sz w:val="24"/>
        </w:rPr>
        <w:t xml:space="preserve"> </w:t>
      </w:r>
      <w:r w:rsidR="00F875DD" w:rsidRPr="00B86914">
        <w:rPr>
          <w:rFonts w:ascii="Times New Roman" w:hAnsi="Times New Roman" w:cs="Times New Roman"/>
          <w:sz w:val="24"/>
        </w:rPr>
        <w:t>30030</w:t>
      </w:r>
    </w:p>
    <w:p w:rsidR="00F875DD" w:rsidRPr="00B86914" w:rsidRDefault="00F875DD" w:rsidP="00A604B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Latitude / Longitude:</w:t>
      </w:r>
      <w:r w:rsidR="00B86914">
        <w:rPr>
          <w:rFonts w:ascii="Times New Roman" w:hAnsi="Times New Roman" w:cs="Times New Roman"/>
          <w:b/>
          <w:sz w:val="24"/>
        </w:rPr>
        <w:t xml:space="preserve"> </w:t>
      </w:r>
      <w:r w:rsidR="00B86914">
        <w:rPr>
          <w:rFonts w:ascii="Times New Roman" w:hAnsi="Times New Roman" w:cs="Times New Roman"/>
          <w:sz w:val="24"/>
        </w:rPr>
        <w:t>33.790242 / -84.300573</w:t>
      </w:r>
    </w:p>
    <w:p w:rsidR="00F875DD" w:rsidRPr="00F875DD" w:rsidRDefault="00F875DD" w:rsidP="00A604B5">
      <w:pPr>
        <w:spacing w:after="0"/>
        <w:rPr>
          <w:rFonts w:ascii="Times New Roman" w:hAnsi="Times New Roman" w:cs="Times New Roman"/>
          <w:b/>
          <w:sz w:val="24"/>
        </w:rPr>
      </w:pPr>
      <w:r>
        <w:rPr>
          <w:rFonts w:ascii="Times New Roman" w:hAnsi="Times New Roman" w:cs="Times New Roman"/>
          <w:b/>
          <w:sz w:val="24"/>
        </w:rPr>
        <w:tab/>
        <w:t xml:space="preserve">Date of Construction: </w:t>
      </w:r>
      <w:r w:rsidR="00B86914" w:rsidRPr="00B86914">
        <w:rPr>
          <w:rFonts w:ascii="Times New Roman" w:hAnsi="Times New Roman" w:cs="Times New Roman"/>
          <w:sz w:val="24"/>
        </w:rPr>
        <w:t>1956</w:t>
      </w:r>
      <w:r w:rsidR="005504AC">
        <w:rPr>
          <w:rFonts w:ascii="Times New Roman" w:hAnsi="Times New Roman" w:cs="Times New Roman"/>
          <w:sz w:val="24"/>
        </w:rPr>
        <w:t xml:space="preserve"> </w:t>
      </w:r>
      <w:r w:rsidR="005504AC" w:rsidRPr="00064F49">
        <w:rPr>
          <w:rFonts w:ascii="Times New Roman" w:hAnsi="Times New Roman" w:cs="Times New Roman"/>
          <w:sz w:val="24"/>
        </w:rPr>
        <w:t>(not eligible for inclusion in NRHP)</w:t>
      </w:r>
    </w:p>
    <w:p w:rsidR="00334C7C" w:rsidRDefault="00334C7C" w:rsidP="00334C7C">
      <w:pPr>
        <w:spacing w:after="0"/>
        <w:ind w:left="720"/>
        <w:rPr>
          <w:rFonts w:ascii="Times New Roman" w:hAnsi="Times New Roman" w:cs="Times New Roman"/>
          <w:sz w:val="24"/>
        </w:rPr>
      </w:pPr>
      <w:r>
        <w:rPr>
          <w:rFonts w:ascii="Times New Roman" w:hAnsi="Times New Roman" w:cs="Times New Roman"/>
          <w:sz w:val="24"/>
        </w:rPr>
        <w:t xml:space="preserve">A </w:t>
      </w:r>
      <w:r w:rsidR="00F875DD">
        <w:rPr>
          <w:rFonts w:ascii="Times New Roman" w:hAnsi="Times New Roman" w:cs="Times New Roman"/>
          <w:sz w:val="24"/>
        </w:rPr>
        <w:t>map showing the location of the property</w:t>
      </w:r>
      <w:r>
        <w:rPr>
          <w:rFonts w:ascii="Times New Roman" w:hAnsi="Times New Roman" w:cs="Times New Roman"/>
          <w:sz w:val="24"/>
        </w:rPr>
        <w:t xml:space="preserve"> is available by contacting </w:t>
      </w:r>
      <w:r w:rsidR="00772738">
        <w:rPr>
          <w:rFonts w:ascii="Times New Roman" w:hAnsi="Times New Roman" w:cs="Times New Roman"/>
          <w:sz w:val="24"/>
        </w:rPr>
        <w:t xml:space="preserve">David </w:t>
      </w:r>
      <w:proofErr w:type="spellStart"/>
      <w:r w:rsidR="00772738">
        <w:rPr>
          <w:rFonts w:ascii="Times New Roman" w:hAnsi="Times New Roman" w:cs="Times New Roman"/>
          <w:sz w:val="24"/>
        </w:rPr>
        <w:t>Junger</w:t>
      </w:r>
      <w:proofErr w:type="spellEnd"/>
      <w:r w:rsidR="00772738">
        <w:rPr>
          <w:rFonts w:ascii="Times New Roman" w:hAnsi="Times New Roman" w:cs="Times New Roman"/>
          <w:sz w:val="24"/>
        </w:rPr>
        <w:t xml:space="preserve"> at (404) 377-5571 or david.junger@decaturga.com.</w:t>
      </w:r>
    </w:p>
    <w:p w:rsidR="00620261" w:rsidRPr="00DC5535" w:rsidRDefault="00620261" w:rsidP="00A604B5">
      <w:pPr>
        <w:spacing w:after="0"/>
        <w:rPr>
          <w:rFonts w:ascii="Times New Roman" w:hAnsi="Times New Roman" w:cs="Times New Roman"/>
          <w:b/>
          <w:sz w:val="24"/>
          <w:szCs w:val="24"/>
        </w:rPr>
      </w:pPr>
    </w:p>
    <w:p w:rsidR="00DC5535" w:rsidRPr="00DC5535" w:rsidRDefault="001F3A09" w:rsidP="00DC5535">
      <w:pPr>
        <w:rPr>
          <w:rFonts w:ascii="Times New Roman" w:hAnsi="Times New Roman" w:cs="Times New Roman"/>
          <w:sz w:val="24"/>
          <w:szCs w:val="24"/>
        </w:rPr>
      </w:pPr>
      <w:r w:rsidRPr="00DC5535">
        <w:rPr>
          <w:rFonts w:ascii="Times New Roman" w:hAnsi="Times New Roman" w:cs="Times New Roman"/>
          <w:b/>
          <w:sz w:val="24"/>
          <w:szCs w:val="24"/>
        </w:rPr>
        <w:t>Special Flood Hazard Area Zone:</w:t>
      </w:r>
      <w:r w:rsidRPr="00DC5535">
        <w:rPr>
          <w:rFonts w:ascii="Times New Roman" w:hAnsi="Times New Roman" w:cs="Times New Roman"/>
          <w:sz w:val="24"/>
          <w:szCs w:val="24"/>
        </w:rPr>
        <w:t xml:space="preserve"> </w:t>
      </w:r>
      <w:r w:rsidR="00C908CA" w:rsidRPr="00DC5535">
        <w:rPr>
          <w:rFonts w:ascii="Times New Roman" w:hAnsi="Times New Roman" w:cs="Times New Roman"/>
          <w:sz w:val="24"/>
          <w:szCs w:val="24"/>
        </w:rPr>
        <w:t xml:space="preserve">This </w:t>
      </w:r>
      <w:r w:rsidR="00A604B5" w:rsidRPr="00DC5535">
        <w:rPr>
          <w:rFonts w:ascii="Times New Roman" w:hAnsi="Times New Roman" w:cs="Times New Roman"/>
          <w:sz w:val="24"/>
          <w:szCs w:val="24"/>
        </w:rPr>
        <w:t xml:space="preserve">project is for the </w:t>
      </w:r>
      <w:r w:rsidR="0023690B" w:rsidRPr="00DC5535">
        <w:rPr>
          <w:rFonts w:ascii="Times New Roman" w:hAnsi="Times New Roman" w:cs="Times New Roman"/>
          <w:sz w:val="24"/>
          <w:szCs w:val="24"/>
        </w:rPr>
        <w:t xml:space="preserve">acquisition and demolition of </w:t>
      </w:r>
      <w:r w:rsidR="005504AC">
        <w:rPr>
          <w:rFonts w:ascii="Times New Roman" w:hAnsi="Times New Roman" w:cs="Times New Roman"/>
          <w:sz w:val="24"/>
          <w:szCs w:val="24"/>
        </w:rPr>
        <w:t>one (1) property</w:t>
      </w:r>
      <w:r w:rsidR="00EA2ADF" w:rsidRPr="00DC5535">
        <w:rPr>
          <w:rFonts w:ascii="Times New Roman" w:hAnsi="Times New Roman" w:cs="Times New Roman"/>
          <w:sz w:val="24"/>
          <w:szCs w:val="24"/>
        </w:rPr>
        <w:t xml:space="preserve"> </w:t>
      </w:r>
      <w:r w:rsidR="00C908CA" w:rsidRPr="00DC5535">
        <w:rPr>
          <w:rFonts w:ascii="Times New Roman" w:hAnsi="Times New Roman" w:cs="Times New Roman"/>
          <w:sz w:val="24"/>
          <w:szCs w:val="24"/>
        </w:rPr>
        <w:t>locat</w:t>
      </w:r>
      <w:r w:rsidR="00BC5E28" w:rsidRPr="00DC5535">
        <w:rPr>
          <w:rFonts w:ascii="Times New Roman" w:hAnsi="Times New Roman" w:cs="Times New Roman"/>
          <w:sz w:val="24"/>
          <w:szCs w:val="24"/>
        </w:rPr>
        <w:t xml:space="preserve">ed in </w:t>
      </w:r>
      <w:r w:rsidR="0023690B" w:rsidRPr="00DC5535">
        <w:rPr>
          <w:rFonts w:ascii="Times New Roman" w:hAnsi="Times New Roman" w:cs="Times New Roman"/>
          <w:sz w:val="24"/>
          <w:szCs w:val="24"/>
        </w:rPr>
        <w:t xml:space="preserve">flood </w:t>
      </w:r>
      <w:r w:rsidR="0023690B" w:rsidRPr="00F875DD">
        <w:rPr>
          <w:rFonts w:ascii="Times New Roman" w:hAnsi="Times New Roman" w:cs="Times New Roman"/>
          <w:sz w:val="24"/>
          <w:szCs w:val="24"/>
        </w:rPr>
        <w:t>zone</w:t>
      </w:r>
      <w:r w:rsidR="00EA2ADF" w:rsidRPr="00F875DD">
        <w:rPr>
          <w:rFonts w:ascii="Times New Roman" w:hAnsi="Times New Roman" w:cs="Times New Roman"/>
          <w:sz w:val="24"/>
          <w:szCs w:val="24"/>
        </w:rPr>
        <w:t xml:space="preserve"> AE (1%</w:t>
      </w:r>
      <w:r w:rsidR="0023690B" w:rsidRPr="00F875DD">
        <w:rPr>
          <w:rFonts w:ascii="Times New Roman" w:hAnsi="Times New Roman" w:cs="Times New Roman"/>
          <w:sz w:val="24"/>
          <w:szCs w:val="24"/>
        </w:rPr>
        <w:t xml:space="preserve"> annual chance flood elevation)</w:t>
      </w:r>
      <w:r w:rsidR="00C908CA" w:rsidRPr="00F875DD">
        <w:rPr>
          <w:rFonts w:ascii="Times New Roman" w:hAnsi="Times New Roman" w:cs="Times New Roman"/>
          <w:sz w:val="24"/>
          <w:szCs w:val="24"/>
        </w:rPr>
        <w:t>.</w:t>
      </w:r>
      <w:r w:rsidR="00C908CA" w:rsidRPr="00DC5535">
        <w:rPr>
          <w:rFonts w:ascii="Times New Roman" w:hAnsi="Times New Roman" w:cs="Times New Roman"/>
          <w:sz w:val="24"/>
          <w:szCs w:val="24"/>
        </w:rPr>
        <w:t xml:space="preserve"> Confirmation of location in an SFHA was made by</w:t>
      </w:r>
      <w:r w:rsidR="00F7732E" w:rsidRPr="00DC5535">
        <w:rPr>
          <w:rFonts w:ascii="Times New Roman" w:hAnsi="Times New Roman" w:cs="Times New Roman"/>
          <w:sz w:val="24"/>
          <w:szCs w:val="24"/>
        </w:rPr>
        <w:t xml:space="preserve"> </w:t>
      </w:r>
      <w:r w:rsidR="00C908CA" w:rsidRPr="00DC5535">
        <w:rPr>
          <w:rFonts w:ascii="Times New Roman" w:hAnsi="Times New Roman" w:cs="Times New Roman"/>
          <w:sz w:val="24"/>
          <w:szCs w:val="24"/>
        </w:rPr>
        <w:t xml:space="preserve">reference to the latest Flood Insurance Rate Map, Panel </w:t>
      </w:r>
      <w:r w:rsidR="00B86914" w:rsidRPr="00B86914">
        <w:rPr>
          <w:rFonts w:ascii="Times New Roman" w:hAnsi="Times New Roman" w:cs="Times New Roman"/>
          <w:bCs/>
          <w:sz w:val="24"/>
          <w:szCs w:val="24"/>
        </w:rPr>
        <w:t>13089C0066J</w:t>
      </w:r>
      <w:r w:rsidR="00F7732E" w:rsidRPr="00B86914">
        <w:rPr>
          <w:rFonts w:ascii="Times New Roman" w:hAnsi="Times New Roman" w:cs="Times New Roman"/>
          <w:color w:val="FF0000"/>
          <w:sz w:val="24"/>
          <w:szCs w:val="24"/>
        </w:rPr>
        <w:t>.</w:t>
      </w:r>
      <w:r w:rsidR="00C908CA" w:rsidRPr="00DC5535">
        <w:rPr>
          <w:rFonts w:ascii="Times New Roman" w:hAnsi="Times New Roman" w:cs="Times New Roman"/>
          <w:color w:val="FF0000"/>
          <w:sz w:val="24"/>
          <w:szCs w:val="24"/>
        </w:rPr>
        <w:t xml:space="preserve"> </w:t>
      </w:r>
      <w:r w:rsidR="00C908CA" w:rsidRPr="00DC5535">
        <w:rPr>
          <w:rFonts w:ascii="Times New Roman" w:hAnsi="Times New Roman" w:cs="Times New Roman"/>
          <w:sz w:val="24"/>
          <w:szCs w:val="24"/>
        </w:rPr>
        <w:t xml:space="preserve">The proposed work conforms to all applicable </w:t>
      </w:r>
      <w:r w:rsidR="00BC5E28" w:rsidRPr="00DC5535">
        <w:rPr>
          <w:rFonts w:ascii="Times New Roman" w:hAnsi="Times New Roman" w:cs="Times New Roman"/>
          <w:sz w:val="24"/>
          <w:szCs w:val="24"/>
        </w:rPr>
        <w:t xml:space="preserve">State of </w:t>
      </w:r>
      <w:r w:rsidR="00BC5E28" w:rsidRPr="00DC5535">
        <w:rPr>
          <w:rFonts w:ascii="Times New Roman" w:hAnsi="Times New Roman" w:cs="Times New Roman"/>
          <w:sz w:val="24"/>
          <w:szCs w:val="24"/>
        </w:rPr>
        <w:lastRenderedPageBreak/>
        <w:t>Georgia</w:t>
      </w:r>
      <w:r w:rsidR="00C908CA" w:rsidRPr="00DC5535">
        <w:rPr>
          <w:rFonts w:ascii="Times New Roman" w:hAnsi="Times New Roman" w:cs="Times New Roman"/>
          <w:sz w:val="24"/>
          <w:szCs w:val="24"/>
        </w:rPr>
        <w:t xml:space="preserve"> and local</w:t>
      </w:r>
      <w:r w:rsidR="00F7732E" w:rsidRPr="00DC5535">
        <w:rPr>
          <w:rFonts w:ascii="Times New Roman" w:hAnsi="Times New Roman" w:cs="Times New Roman"/>
          <w:sz w:val="24"/>
          <w:szCs w:val="24"/>
        </w:rPr>
        <w:t xml:space="preserve"> f</w:t>
      </w:r>
      <w:r w:rsidR="00C908CA" w:rsidRPr="00DC5535">
        <w:rPr>
          <w:rFonts w:ascii="Times New Roman" w:hAnsi="Times New Roman" w:cs="Times New Roman"/>
          <w:sz w:val="24"/>
          <w:szCs w:val="24"/>
        </w:rPr>
        <w:t xml:space="preserve">loodplain regulations. </w:t>
      </w:r>
      <w:r w:rsidR="00DC5535" w:rsidRPr="00DC5535">
        <w:rPr>
          <w:rFonts w:ascii="Times New Roman" w:hAnsi="Times New Roman" w:cs="Times New Roman"/>
          <w:sz w:val="24"/>
          <w:szCs w:val="24"/>
        </w:rPr>
        <w:t xml:space="preserve">The proposed work has no effect on the local floodplain. </w:t>
      </w:r>
    </w:p>
    <w:p w:rsidR="00A604B5" w:rsidRPr="00534DE6" w:rsidRDefault="00A604B5" w:rsidP="00DC5535">
      <w:pPr>
        <w:pStyle w:val="Default"/>
        <w:jc w:val="both"/>
        <w:rPr>
          <w:rFonts w:ascii="Times New Roman" w:hAnsi="Times New Roman" w:cs="Times New Roman"/>
        </w:rPr>
      </w:pPr>
    </w:p>
    <w:p w:rsidR="00A604B5" w:rsidRPr="00534DE6" w:rsidRDefault="001F3A09" w:rsidP="00A604B5">
      <w:pPr>
        <w:spacing w:after="0"/>
        <w:rPr>
          <w:rFonts w:ascii="Times New Roman" w:hAnsi="Times New Roman" w:cs="Times New Roman"/>
          <w:sz w:val="24"/>
        </w:rPr>
      </w:pPr>
      <w:r w:rsidRPr="00534DE6">
        <w:rPr>
          <w:rFonts w:ascii="Times New Roman" w:hAnsi="Times New Roman" w:cs="Times New Roman"/>
          <w:b/>
          <w:sz w:val="24"/>
        </w:rPr>
        <w:t>Proposed Work and Purpose:</w:t>
      </w:r>
      <w:r w:rsidR="00C30D20" w:rsidRPr="00534DE6">
        <w:rPr>
          <w:rFonts w:ascii="Times New Roman" w:hAnsi="Times New Roman" w:cs="Times New Roman"/>
          <w:sz w:val="24"/>
        </w:rPr>
        <w:t xml:space="preserve"> </w:t>
      </w:r>
    </w:p>
    <w:p w:rsidR="00DC5535" w:rsidRDefault="00653ABE" w:rsidP="00DC5535">
      <w:pPr>
        <w:rPr>
          <w:rFonts w:ascii="Times New Roman" w:hAnsi="Times New Roman" w:cs="Times New Roman"/>
          <w:sz w:val="24"/>
        </w:rPr>
      </w:pPr>
      <w:r>
        <w:rPr>
          <w:rFonts w:ascii="Times New Roman" w:hAnsi="Times New Roman" w:cs="Times New Roman"/>
          <w:sz w:val="24"/>
        </w:rPr>
        <w:t>The City of Decatur</w:t>
      </w:r>
      <w:r w:rsidR="00DC5535">
        <w:rPr>
          <w:rFonts w:ascii="Times New Roman" w:hAnsi="Times New Roman" w:cs="Times New Roman"/>
          <w:sz w:val="24"/>
        </w:rPr>
        <w:t xml:space="preserve"> is requesting funds to acquire and demolish </w:t>
      </w:r>
      <w:r w:rsidR="00F875DD">
        <w:rPr>
          <w:rFonts w:ascii="Times New Roman" w:hAnsi="Times New Roman" w:cs="Times New Roman"/>
          <w:sz w:val="24"/>
        </w:rPr>
        <w:t xml:space="preserve">1 flood-prone property </w:t>
      </w:r>
      <w:r w:rsidR="00DC5535">
        <w:rPr>
          <w:rFonts w:ascii="Times New Roman" w:hAnsi="Times New Roman" w:cs="Times New Roman"/>
          <w:sz w:val="24"/>
        </w:rPr>
        <w:t>located in the Special Flood H</w:t>
      </w:r>
      <w:r w:rsidR="00F875DD">
        <w:rPr>
          <w:rFonts w:ascii="Times New Roman" w:hAnsi="Times New Roman" w:cs="Times New Roman"/>
          <w:sz w:val="24"/>
        </w:rPr>
        <w:t>azard Area (SFHA). The property</w:t>
      </w:r>
      <w:r w:rsidR="00DC5535">
        <w:rPr>
          <w:rFonts w:ascii="Times New Roman" w:hAnsi="Times New Roman" w:cs="Times New Roman"/>
          <w:sz w:val="24"/>
        </w:rPr>
        <w:t xml:space="preserve"> will be converted to open space to mitigate any future flood damages.</w:t>
      </w:r>
    </w:p>
    <w:p w:rsidR="00A604B5" w:rsidRDefault="00A604B5" w:rsidP="00A604B5">
      <w:pPr>
        <w:spacing w:after="0"/>
        <w:rPr>
          <w:rFonts w:ascii="Times New Roman" w:hAnsi="Times New Roman" w:cs="Times New Roman"/>
          <w:color w:val="FF0000"/>
          <w:sz w:val="24"/>
        </w:rPr>
      </w:pPr>
    </w:p>
    <w:p w:rsidR="00653ABE" w:rsidRDefault="00653ABE" w:rsidP="00A604B5">
      <w:pPr>
        <w:spacing w:after="0"/>
        <w:rPr>
          <w:rFonts w:ascii="Times New Roman" w:hAnsi="Times New Roman" w:cs="Times New Roman"/>
          <w:color w:val="FF0000"/>
          <w:sz w:val="24"/>
        </w:rPr>
      </w:pPr>
    </w:p>
    <w:p w:rsidR="00653ABE" w:rsidRPr="0023690B" w:rsidRDefault="00653ABE" w:rsidP="00A604B5">
      <w:pPr>
        <w:spacing w:after="0"/>
        <w:rPr>
          <w:rFonts w:ascii="Times New Roman" w:hAnsi="Times New Roman" w:cs="Times New Roman"/>
          <w:color w:val="FF0000"/>
          <w:sz w:val="24"/>
        </w:rPr>
      </w:pPr>
    </w:p>
    <w:p w:rsidR="00A604B5" w:rsidRPr="00534DE6" w:rsidRDefault="001F3A09" w:rsidP="00A604B5">
      <w:pPr>
        <w:spacing w:after="0"/>
        <w:rPr>
          <w:rFonts w:ascii="Times New Roman" w:hAnsi="Times New Roman" w:cs="Times New Roman"/>
          <w:b/>
          <w:sz w:val="24"/>
        </w:rPr>
      </w:pPr>
      <w:r w:rsidRPr="00534DE6">
        <w:rPr>
          <w:rFonts w:ascii="Times New Roman" w:hAnsi="Times New Roman" w:cs="Times New Roman"/>
          <w:b/>
          <w:sz w:val="24"/>
        </w:rPr>
        <w:t>Project Alternatives</w:t>
      </w:r>
      <w:r w:rsidR="00A604B5" w:rsidRPr="00534DE6">
        <w:rPr>
          <w:rFonts w:ascii="Times New Roman" w:hAnsi="Times New Roman" w:cs="Times New Roman"/>
          <w:b/>
          <w:sz w:val="24"/>
        </w:rPr>
        <w:t xml:space="preserve">:  </w:t>
      </w:r>
    </w:p>
    <w:p w:rsidR="00DC5535" w:rsidRDefault="001F3A09" w:rsidP="00DC5535">
      <w:pPr>
        <w:rPr>
          <w:rFonts w:ascii="Times New Roman" w:hAnsi="Times New Roman" w:cs="Times New Roman"/>
          <w:sz w:val="24"/>
        </w:rPr>
      </w:pPr>
      <w:r w:rsidRPr="00534DE6">
        <w:rPr>
          <w:rFonts w:ascii="Times New Roman" w:hAnsi="Times New Roman" w:cs="Times New Roman"/>
          <w:b/>
          <w:sz w:val="24"/>
        </w:rPr>
        <w:t>Alternative #1</w:t>
      </w:r>
      <w:r w:rsidRPr="00534DE6">
        <w:rPr>
          <w:rFonts w:ascii="Times New Roman" w:hAnsi="Times New Roman" w:cs="Times New Roman"/>
          <w:sz w:val="24"/>
        </w:rPr>
        <w:t xml:space="preserve"> (no action alternative):</w:t>
      </w:r>
      <w:r w:rsidR="001E71DA" w:rsidRPr="00534DE6">
        <w:rPr>
          <w:rFonts w:ascii="Times New Roman" w:hAnsi="Times New Roman" w:cs="Times New Roman"/>
          <w:sz w:val="24"/>
        </w:rPr>
        <w:t xml:space="preserve"> </w:t>
      </w:r>
      <w:r w:rsidR="00DC5535">
        <w:rPr>
          <w:rFonts w:ascii="Times New Roman" w:hAnsi="Times New Roman" w:cs="Times New Roman"/>
          <w:sz w:val="24"/>
        </w:rPr>
        <w:t>If no action is taken, the properties will continue to flood. The property owners will continue to file insurance claims and more money will be spent to repair and insure their homes.</w:t>
      </w:r>
    </w:p>
    <w:p w:rsidR="00F7732E" w:rsidRPr="00534DE6" w:rsidRDefault="00F7732E" w:rsidP="00DC5535">
      <w:pPr>
        <w:spacing w:after="0"/>
        <w:jc w:val="both"/>
        <w:rPr>
          <w:rFonts w:ascii="Times New Roman" w:hAnsi="Times New Roman" w:cs="Times New Roman"/>
          <w:sz w:val="24"/>
        </w:rPr>
      </w:pPr>
    </w:p>
    <w:p w:rsidR="00F56497" w:rsidRDefault="001F3A09" w:rsidP="00F56497">
      <w:pPr>
        <w:rPr>
          <w:rFonts w:ascii="Times New Roman" w:hAnsi="Times New Roman" w:cs="Times New Roman"/>
          <w:sz w:val="24"/>
        </w:rPr>
      </w:pPr>
      <w:r w:rsidRPr="00534DE6">
        <w:rPr>
          <w:rFonts w:ascii="Times New Roman" w:hAnsi="Times New Roman" w:cs="Times New Roman"/>
          <w:b/>
          <w:sz w:val="24"/>
        </w:rPr>
        <w:t>Alternative #2</w:t>
      </w:r>
      <w:r w:rsidRPr="00534DE6">
        <w:rPr>
          <w:rFonts w:ascii="Times New Roman" w:hAnsi="Times New Roman" w:cs="Times New Roman"/>
          <w:sz w:val="24"/>
        </w:rPr>
        <w:t>:</w:t>
      </w:r>
      <w:r w:rsidR="00C56C55" w:rsidRPr="00534DE6">
        <w:rPr>
          <w:rFonts w:ascii="Times New Roman" w:hAnsi="Times New Roman" w:cs="Times New Roman"/>
          <w:sz w:val="24"/>
        </w:rPr>
        <w:t xml:space="preserve"> </w:t>
      </w:r>
      <w:r w:rsidR="00F56497">
        <w:rPr>
          <w:rFonts w:ascii="Times New Roman" w:hAnsi="Times New Roman" w:cs="Times New Roman"/>
          <w:sz w:val="24"/>
        </w:rPr>
        <w:t>An alternative project would be to elevate the homes out of the floodplain, reducing (but not eliminating) the risk of flood damage in the future.</w:t>
      </w:r>
    </w:p>
    <w:p w:rsidR="00A604B5" w:rsidRPr="00534DE6" w:rsidRDefault="00A604B5" w:rsidP="00A604B5">
      <w:pPr>
        <w:spacing w:after="0"/>
        <w:rPr>
          <w:rFonts w:ascii="Times New Roman" w:hAnsi="Times New Roman" w:cs="Times New Roman"/>
          <w:sz w:val="24"/>
        </w:rPr>
      </w:pPr>
    </w:p>
    <w:p w:rsidR="001F3A09" w:rsidRPr="00534DE6" w:rsidRDefault="001F3A09" w:rsidP="00A604B5">
      <w:pPr>
        <w:spacing w:after="0"/>
        <w:rPr>
          <w:rFonts w:ascii="Times New Roman" w:hAnsi="Times New Roman" w:cs="Times New Roman"/>
          <w:b/>
          <w:sz w:val="24"/>
        </w:rPr>
      </w:pPr>
      <w:r w:rsidRPr="00534DE6">
        <w:rPr>
          <w:rFonts w:ascii="Times New Roman" w:hAnsi="Times New Roman" w:cs="Times New Roman"/>
          <w:b/>
          <w:sz w:val="24"/>
        </w:rPr>
        <w:t>Comment Period:</w:t>
      </w:r>
    </w:p>
    <w:p w:rsidR="001F3A09" w:rsidRPr="00534DE6" w:rsidRDefault="001F3A09" w:rsidP="00C30D20">
      <w:pPr>
        <w:jc w:val="both"/>
        <w:rPr>
          <w:rFonts w:ascii="Times New Roman" w:hAnsi="Times New Roman" w:cs="Times New Roman"/>
          <w:sz w:val="24"/>
        </w:rPr>
      </w:pPr>
      <w:r w:rsidRPr="00534DE6">
        <w:rPr>
          <w:rFonts w:ascii="Times New Roman" w:hAnsi="Times New Roman" w:cs="Times New Roman"/>
          <w:sz w:val="24"/>
        </w:rPr>
        <w:t xml:space="preserve">Comments are solicited from the public; local, state or federal agencies; and other interested parties in order to consider and evaluate the impacts of the proposed project. The comments should be made in </w:t>
      </w:r>
      <w:r w:rsidRPr="00F875DD">
        <w:rPr>
          <w:rFonts w:ascii="Times New Roman" w:hAnsi="Times New Roman" w:cs="Times New Roman"/>
          <w:sz w:val="24"/>
        </w:rPr>
        <w:t xml:space="preserve">writing and addressed to </w:t>
      </w:r>
      <w:r w:rsidR="00F56497" w:rsidRPr="00F875DD">
        <w:rPr>
          <w:rFonts w:ascii="Times New Roman" w:hAnsi="Times New Roman" w:cs="Times New Roman"/>
          <w:sz w:val="24"/>
        </w:rPr>
        <w:t xml:space="preserve">the </w:t>
      </w:r>
      <w:r w:rsidR="001E71DA" w:rsidRPr="00F875DD">
        <w:rPr>
          <w:rFonts w:ascii="Times New Roman" w:hAnsi="Times New Roman" w:cs="Times New Roman"/>
          <w:sz w:val="24"/>
        </w:rPr>
        <w:t xml:space="preserve">City of </w:t>
      </w:r>
      <w:r w:rsidR="00F875DD" w:rsidRPr="00F875DD">
        <w:rPr>
          <w:rFonts w:ascii="Times New Roman" w:hAnsi="Times New Roman" w:cs="Times New Roman"/>
          <w:sz w:val="24"/>
        </w:rPr>
        <w:t>Decatur</w:t>
      </w:r>
      <w:r w:rsidR="001E71DA" w:rsidRPr="00F875DD">
        <w:rPr>
          <w:rFonts w:ascii="Times New Roman" w:hAnsi="Times New Roman" w:cs="Times New Roman"/>
          <w:sz w:val="24"/>
        </w:rPr>
        <w:t>.</w:t>
      </w:r>
      <w:r w:rsidRPr="00F875DD">
        <w:rPr>
          <w:rFonts w:ascii="Times New Roman" w:hAnsi="Times New Roman" w:cs="Times New Roman"/>
          <w:sz w:val="24"/>
        </w:rPr>
        <w:t xml:space="preserve"> </w:t>
      </w:r>
      <w:r w:rsidR="00F83599" w:rsidRPr="00F875DD">
        <w:rPr>
          <w:rFonts w:ascii="Times New Roman" w:hAnsi="Times New Roman" w:cs="Times New Roman"/>
          <w:sz w:val="24"/>
          <w:u w:val="single"/>
        </w:rPr>
        <w:t>All comments are due within 30</w:t>
      </w:r>
      <w:r w:rsidRPr="00F875DD">
        <w:rPr>
          <w:rFonts w:ascii="Times New Roman" w:hAnsi="Times New Roman" w:cs="Times New Roman"/>
          <w:sz w:val="24"/>
          <w:u w:val="single"/>
        </w:rPr>
        <w:t xml:space="preserve"> days of this notice.</w:t>
      </w:r>
      <w:r w:rsidR="00C30D20" w:rsidRPr="00F875DD">
        <w:rPr>
          <w:rFonts w:ascii="Times New Roman" w:hAnsi="Times New Roman" w:cs="Times New Roman"/>
          <w:sz w:val="24"/>
        </w:rPr>
        <w:t xml:space="preserve"> </w:t>
      </w:r>
      <w:r w:rsidR="001E71DA" w:rsidRPr="00F875DD">
        <w:rPr>
          <w:rFonts w:ascii="Times New Roman" w:hAnsi="Times New Roman" w:cs="Times New Roman"/>
          <w:sz w:val="24"/>
        </w:rPr>
        <w:t xml:space="preserve">The City of </w:t>
      </w:r>
      <w:r w:rsidR="00F875DD" w:rsidRPr="00F875DD">
        <w:rPr>
          <w:rFonts w:ascii="Times New Roman" w:hAnsi="Times New Roman" w:cs="Times New Roman"/>
          <w:sz w:val="24"/>
        </w:rPr>
        <w:t xml:space="preserve">Decatur </w:t>
      </w:r>
      <w:r w:rsidR="00C30D20" w:rsidRPr="00F875DD">
        <w:rPr>
          <w:rFonts w:ascii="Times New Roman" w:hAnsi="Times New Roman" w:cs="Times New Roman"/>
          <w:sz w:val="24"/>
        </w:rPr>
        <w:t>will forward</w:t>
      </w:r>
      <w:r w:rsidR="00C30D20" w:rsidRPr="00534DE6">
        <w:rPr>
          <w:rFonts w:ascii="Times New Roman" w:hAnsi="Times New Roman" w:cs="Times New Roman"/>
          <w:sz w:val="24"/>
        </w:rPr>
        <w:t xml:space="preserve"> comments to applicable regulatory agencies as needed. </w:t>
      </w:r>
    </w:p>
    <w:p w:rsidR="00C30D20" w:rsidRDefault="00C30D20" w:rsidP="00C30D20">
      <w:pPr>
        <w:jc w:val="both"/>
        <w:rPr>
          <w:rFonts w:ascii="Times New Roman" w:hAnsi="Times New Roman" w:cs="Times New Roman"/>
          <w:sz w:val="24"/>
        </w:rPr>
      </w:pPr>
      <w:r>
        <w:rPr>
          <w:rFonts w:ascii="Times New Roman" w:hAnsi="Times New Roman" w:cs="Times New Roman"/>
          <w:sz w:val="24"/>
        </w:rPr>
        <w:t>Interested persons may submit comments, o</w:t>
      </w:r>
      <w:r w:rsidR="00E030F8">
        <w:rPr>
          <w:rFonts w:ascii="Times New Roman" w:hAnsi="Times New Roman" w:cs="Times New Roman"/>
          <w:sz w:val="24"/>
        </w:rPr>
        <w:t xml:space="preserve">btain more detailed information </w:t>
      </w:r>
      <w:r>
        <w:rPr>
          <w:rFonts w:ascii="Times New Roman" w:hAnsi="Times New Roman" w:cs="Times New Roman"/>
          <w:sz w:val="24"/>
        </w:rPr>
        <w:t>about the proposed action, or request a copy of the findings by contacting:</w:t>
      </w:r>
    </w:p>
    <w:p w:rsidR="00C30D20" w:rsidRDefault="00772738" w:rsidP="00B00DD6">
      <w:pPr>
        <w:rPr>
          <w:rFonts w:ascii="Times New Roman" w:hAnsi="Times New Roman" w:cs="Times New Roman"/>
          <w:b/>
          <w:sz w:val="24"/>
        </w:rPr>
      </w:pPr>
      <w:r w:rsidRPr="00772738">
        <w:rPr>
          <w:rFonts w:ascii="Times New Roman" w:hAnsi="Times New Roman" w:cs="Times New Roman"/>
          <w:sz w:val="24"/>
        </w:rPr>
        <w:t xml:space="preserve">David </w:t>
      </w:r>
      <w:proofErr w:type="spellStart"/>
      <w:r w:rsidRPr="00772738">
        <w:rPr>
          <w:rFonts w:ascii="Times New Roman" w:hAnsi="Times New Roman" w:cs="Times New Roman"/>
          <w:sz w:val="24"/>
        </w:rPr>
        <w:t>Junger</w:t>
      </w:r>
      <w:proofErr w:type="spellEnd"/>
      <w:r w:rsidRPr="00772738">
        <w:rPr>
          <w:rFonts w:ascii="Times New Roman" w:hAnsi="Times New Roman" w:cs="Times New Roman"/>
          <w:sz w:val="24"/>
        </w:rPr>
        <w:t xml:space="preserve"> at (404) 377-5571 or david.junger@decaturga.com.</w:t>
      </w:r>
    </w:p>
    <w:p w:rsidR="00C30D20" w:rsidRPr="00534DE6" w:rsidRDefault="00C30D20" w:rsidP="00534DE6">
      <w:pPr>
        <w:rPr>
          <w:rFonts w:ascii="Times New Roman" w:hAnsi="Times New Roman" w:cs="Times New Roman"/>
          <w:sz w:val="24"/>
        </w:rPr>
      </w:pPr>
      <w:r w:rsidRPr="00C30D20">
        <w:rPr>
          <w:rFonts w:ascii="Times New Roman" w:hAnsi="Times New Roman" w:cs="Times New Roman"/>
          <w:b/>
          <w:sz w:val="24"/>
        </w:rPr>
        <w:t>POSTED ON:</w:t>
      </w:r>
      <w:r>
        <w:rPr>
          <w:rFonts w:ascii="Times New Roman" w:hAnsi="Times New Roman" w:cs="Times New Roman"/>
          <w:sz w:val="24"/>
        </w:rPr>
        <w:t xml:space="preserve"> </w:t>
      </w:r>
      <w:r w:rsidR="00772738">
        <w:rPr>
          <w:rFonts w:ascii="Times New Roman" w:hAnsi="Times New Roman" w:cs="Times New Roman"/>
          <w:sz w:val="24"/>
        </w:rPr>
        <w:t>7/22/2019</w:t>
      </w:r>
      <w:bookmarkStart w:id="0" w:name="_GoBack"/>
      <w:bookmarkEnd w:id="0"/>
    </w:p>
    <w:p w:rsidR="00C30D20" w:rsidRPr="00C30D20" w:rsidRDefault="00C30D20" w:rsidP="00C30D20">
      <w:pPr>
        <w:jc w:val="center"/>
        <w:rPr>
          <w:rFonts w:ascii="Times New Roman" w:hAnsi="Times New Roman" w:cs="Times New Roman"/>
          <w:b/>
          <w:sz w:val="24"/>
        </w:rPr>
      </w:pPr>
      <w:r w:rsidRPr="00C30D20">
        <w:rPr>
          <w:rFonts w:ascii="Times New Roman" w:hAnsi="Times New Roman" w:cs="Times New Roman"/>
          <w:b/>
          <w:sz w:val="24"/>
        </w:rPr>
        <w:t>End of Notice</w:t>
      </w:r>
    </w:p>
    <w:p w:rsidR="001F3A09" w:rsidRPr="00B00DD6" w:rsidRDefault="001F3A09" w:rsidP="00B00DD6">
      <w:pPr>
        <w:rPr>
          <w:rFonts w:ascii="Times New Roman" w:hAnsi="Times New Roman" w:cs="Times New Roman"/>
          <w:sz w:val="24"/>
        </w:rPr>
      </w:pPr>
    </w:p>
    <w:sectPr w:rsidR="001F3A09" w:rsidRPr="00B0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60"/>
    <w:rsid w:val="001E71DA"/>
    <w:rsid w:val="001F3A09"/>
    <w:rsid w:val="0023690B"/>
    <w:rsid w:val="002C0719"/>
    <w:rsid w:val="00334C7C"/>
    <w:rsid w:val="004131A7"/>
    <w:rsid w:val="00534DE6"/>
    <w:rsid w:val="005504AC"/>
    <w:rsid w:val="00620261"/>
    <w:rsid w:val="00653ABE"/>
    <w:rsid w:val="006C1DEC"/>
    <w:rsid w:val="00772738"/>
    <w:rsid w:val="00830B1E"/>
    <w:rsid w:val="00A604B5"/>
    <w:rsid w:val="00AC4D0E"/>
    <w:rsid w:val="00B00DD6"/>
    <w:rsid w:val="00B1328D"/>
    <w:rsid w:val="00B344C5"/>
    <w:rsid w:val="00B52507"/>
    <w:rsid w:val="00B829DD"/>
    <w:rsid w:val="00B86914"/>
    <w:rsid w:val="00BC5E28"/>
    <w:rsid w:val="00C30D20"/>
    <w:rsid w:val="00C3689D"/>
    <w:rsid w:val="00C56C55"/>
    <w:rsid w:val="00C908CA"/>
    <w:rsid w:val="00D131E6"/>
    <w:rsid w:val="00D5199F"/>
    <w:rsid w:val="00DC5535"/>
    <w:rsid w:val="00DD25BB"/>
    <w:rsid w:val="00E030F8"/>
    <w:rsid w:val="00E65B9A"/>
    <w:rsid w:val="00EA2ADF"/>
    <w:rsid w:val="00EE6860"/>
    <w:rsid w:val="00F56497"/>
    <w:rsid w:val="00F7732E"/>
    <w:rsid w:val="00F83599"/>
    <w:rsid w:val="00F8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D0F8"/>
  <w15:docId w15:val="{27646E87-0493-4C32-9BBA-9B0A2847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9F"/>
    <w:rPr>
      <w:rFonts w:ascii="Segoe UI" w:hAnsi="Segoe UI" w:cs="Segoe UI"/>
      <w:sz w:val="18"/>
      <w:szCs w:val="18"/>
    </w:rPr>
  </w:style>
  <w:style w:type="character" w:styleId="Hyperlink">
    <w:name w:val="Hyperlink"/>
    <w:basedOn w:val="DefaultParagraphFont"/>
    <w:uiPriority w:val="99"/>
    <w:unhideWhenUsed/>
    <w:rsid w:val="001E71DA"/>
    <w:rPr>
      <w:color w:val="0563C1" w:themeColor="hyperlink"/>
      <w:u w:val="single"/>
    </w:rPr>
  </w:style>
  <w:style w:type="table" w:styleId="TableGrid">
    <w:name w:val="Table Grid"/>
    <w:basedOn w:val="TableNormal"/>
    <w:uiPriority w:val="39"/>
    <w:rsid w:val="0062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A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057">
      <w:bodyDiv w:val="1"/>
      <w:marLeft w:val="0"/>
      <w:marRight w:val="0"/>
      <w:marTop w:val="0"/>
      <w:marBottom w:val="0"/>
      <w:divBdr>
        <w:top w:val="none" w:sz="0" w:space="0" w:color="auto"/>
        <w:left w:val="none" w:sz="0" w:space="0" w:color="auto"/>
        <w:bottom w:val="none" w:sz="0" w:space="0" w:color="auto"/>
        <w:right w:val="none" w:sz="0" w:space="0" w:color="auto"/>
      </w:divBdr>
    </w:div>
    <w:div w:id="453867467">
      <w:bodyDiv w:val="1"/>
      <w:marLeft w:val="0"/>
      <w:marRight w:val="0"/>
      <w:marTop w:val="0"/>
      <w:marBottom w:val="0"/>
      <w:divBdr>
        <w:top w:val="none" w:sz="0" w:space="0" w:color="auto"/>
        <w:left w:val="none" w:sz="0" w:space="0" w:color="auto"/>
        <w:bottom w:val="none" w:sz="0" w:space="0" w:color="auto"/>
        <w:right w:val="none" w:sz="0" w:space="0" w:color="auto"/>
      </w:divBdr>
    </w:div>
    <w:div w:id="1125083588">
      <w:bodyDiv w:val="1"/>
      <w:marLeft w:val="0"/>
      <w:marRight w:val="0"/>
      <w:marTop w:val="0"/>
      <w:marBottom w:val="0"/>
      <w:divBdr>
        <w:top w:val="none" w:sz="0" w:space="0" w:color="auto"/>
        <w:left w:val="none" w:sz="0" w:space="0" w:color="auto"/>
        <w:bottom w:val="none" w:sz="0" w:space="0" w:color="auto"/>
        <w:right w:val="none" w:sz="0" w:space="0" w:color="auto"/>
      </w:divBdr>
    </w:div>
    <w:div w:id="20800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Goodman</dc:creator>
  <cp:keywords/>
  <dc:description/>
  <cp:lastModifiedBy>David Junger</cp:lastModifiedBy>
  <cp:revision>2</cp:revision>
  <cp:lastPrinted>2019-01-10T19:26:00Z</cp:lastPrinted>
  <dcterms:created xsi:type="dcterms:W3CDTF">2019-07-22T13:00:00Z</dcterms:created>
  <dcterms:modified xsi:type="dcterms:W3CDTF">2019-07-22T13:00:00Z</dcterms:modified>
</cp:coreProperties>
</file>